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52E66A24" w:rsidR="008C25B3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</w:t>
      </w:r>
      <w:r w:rsidR="008516E8">
        <w:rPr>
          <w:rFonts w:ascii="Lato" w:hAnsi="Lato"/>
          <w:b/>
          <w:snapToGrid w:val="0"/>
          <w:color w:val="000000" w:themeColor="text1"/>
          <w:sz w:val="24"/>
          <w:szCs w:val="24"/>
        </w:rPr>
        <w:t>ofertowe</w:t>
      </w:r>
      <w:r w:rsidR="004A16DE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 </w:t>
      </w:r>
      <w:bookmarkStart w:id="0" w:name="_GoBack"/>
      <w:r w:rsidR="004A16DE">
        <w:rPr>
          <w:rFonts w:ascii="Lato" w:hAnsi="Lato"/>
          <w:b/>
          <w:snapToGrid w:val="0"/>
          <w:color w:val="000000" w:themeColor="text1"/>
          <w:sz w:val="24"/>
          <w:szCs w:val="24"/>
        </w:rPr>
        <w:t>7/04/0</w:t>
      </w:r>
      <w:r w:rsidR="00E40C49">
        <w:rPr>
          <w:rFonts w:ascii="Lato" w:hAnsi="Lato"/>
          <w:b/>
          <w:snapToGrid w:val="0"/>
          <w:color w:val="000000" w:themeColor="text1"/>
          <w:sz w:val="24"/>
          <w:szCs w:val="24"/>
        </w:rPr>
        <w:t>7/28815/2026</w:t>
      </w:r>
      <w:bookmarkEnd w:id="0"/>
    </w:p>
    <w:p w14:paraId="41AFFDEF" w14:textId="5528FA43" w:rsidR="00F94D03" w:rsidRPr="00BE58D4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535CEF52" w:rsidR="00F94D03" w:rsidRPr="00BE58D4" w:rsidRDefault="004A16D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07.04</w:t>
            </w:r>
            <w:r w:rsidR="00C67D2C" w:rsidRPr="00546C9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.2026</w:t>
            </w:r>
            <w:r w:rsidR="00D5151C" w:rsidRPr="00546C9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0CA2841C" w14:textId="77777777" w:rsidR="00300D64" w:rsidRPr="00300D64" w:rsidRDefault="00300D64" w:rsidP="00300D64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00D6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Bełchatowskie Centrum Medyczne Niepubliczny Zakład Opieki Zdrowotnej Spółka z ograniczoną odpowiedzialnością </w:t>
            </w:r>
          </w:p>
          <w:p w14:paraId="51B2D779" w14:textId="77777777" w:rsidR="00300D64" w:rsidRPr="00300D64" w:rsidRDefault="00300D64" w:rsidP="00300D64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00D6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Lecha i Marii Kaczyńskich 12, 97-400 Bełchatów</w:t>
            </w:r>
          </w:p>
          <w:p w14:paraId="0E97CE91" w14:textId="55012ABA" w:rsidR="004A3536" w:rsidRPr="00BE58D4" w:rsidRDefault="00300D64" w:rsidP="00300D64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00D6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NIP: 7692060995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1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606C4BE0" w:rsidR="00F94D03" w:rsidRPr="00D5151C" w:rsidRDefault="00546C9C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highlight w:val="yellow"/>
                <w:lang w:val="pl-PL"/>
              </w:rPr>
            </w:pPr>
            <w:r w:rsidRPr="00546C9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Cyfrowego dla 4 osób</w:t>
            </w:r>
          </w:p>
        </w:tc>
      </w:tr>
      <w:bookmarkEnd w:id="1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3FAA5107" w:rsidR="00F94D03" w:rsidRPr="00BE58D4" w:rsidRDefault="008516E8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6218388E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546C9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dnia </w:t>
            </w:r>
            <w:r w:rsidR="004A16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2026-04-14</w:t>
            </w:r>
            <w:r w:rsidR="00424985" w:rsidRPr="0042498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5B3C33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 xml:space="preserve">Niniejsze postępowanie jest prowadzone zgodnie z zachowaniem zasady równego traktowania oraz </w:t>
      </w:r>
      <w:r w:rsidRPr="005B3C33">
        <w:rPr>
          <w:rFonts w:ascii="Lato" w:hAnsi="Lato" w:cs="Arial"/>
          <w:color w:val="000000" w:themeColor="text1"/>
          <w:sz w:val="24"/>
          <w:szCs w:val="24"/>
        </w:rPr>
        <w:t>uczciwej konkurencji wobec wszystkich potencjalnych oferentów.</w:t>
      </w:r>
      <w:r w:rsidRPr="005B3C33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5B3C33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5B3C33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5B3C3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5B3C33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5B3C33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5DA9C9FA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Przedmiotem zamówienia jest/są Szkolenie przeprowadzone w ramach programu</w:t>
      </w:r>
    </w:p>
    <w:p w14:paraId="55B66E9C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Dostępność Plus dla AOS, w tym:</w:t>
      </w:r>
    </w:p>
    <w:p w14:paraId="52BE3B00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Plan szkolenia: Dostępne dokumenty zgodne z WCAG 2.1</w:t>
      </w:r>
    </w:p>
    <w:p w14:paraId="7F857B09" w14:textId="77777777" w:rsidR="00E40C49" w:rsidRDefault="00E40C49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66EA5127" w14:textId="061D904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1: Wprowadzenie do WCAG 2.1 oraz dostępności cyfrowej</w:t>
      </w:r>
    </w:p>
    <w:p w14:paraId="4638436C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Wprowadzenie do WCAG</w:t>
      </w:r>
    </w:p>
    <w:p w14:paraId="777F628B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Cele i zasady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pno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ci cyfrowej (POUR)</w:t>
      </w:r>
    </w:p>
    <w:p w14:paraId="6CF4664E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Poziomy zgodno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ci: A, AA</w:t>
      </w:r>
    </w:p>
    <w:p w14:paraId="7705A941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Grupy u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ż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ytkownik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w, dla kt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rych tworzymy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pne tre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ci</w:t>
      </w:r>
    </w:p>
    <w:p w14:paraId="595C1CF7" w14:textId="77777777" w:rsidR="00E40C49" w:rsidRDefault="00E40C49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2F3B2A9C" w14:textId="21A1DB05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2: Dokumenty elektroniczne a dostępność</w:t>
      </w:r>
    </w:p>
    <w:p w14:paraId="0BDE703A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Typowe formaty dokument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w: PDF, DOCX, PPTX, HTML</w:t>
      </w:r>
    </w:p>
    <w:p w14:paraId="6F841478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Dlaczego dokumenty musz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by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ć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pne?</w:t>
      </w:r>
    </w:p>
    <w:p w14:paraId="391230A9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O Przykłady zastosowań (urzędy, edukacja, sektor prywatny)</w:t>
      </w:r>
    </w:p>
    <w:p w14:paraId="319D08FF" w14:textId="77777777" w:rsid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lastRenderedPageBreak/>
        <w:t>O Obowiązki prawne (np. ustawa o dostępności, EN 301</w:t>
      </w:r>
      <w:r>
        <w:rPr>
          <w:rFonts w:ascii="Lato" w:hAnsi="Lato" w:cs="Arial"/>
          <w:color w:val="000000" w:themeColor="text1"/>
          <w:sz w:val="24"/>
          <w:szCs w:val="24"/>
        </w:rPr>
        <w:t> 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549)</w:t>
      </w:r>
    </w:p>
    <w:p w14:paraId="6BA6D8D8" w14:textId="77777777" w:rsid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0A32A221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3: Tworzenie dostępnych dokumentów w Wordzie (DOCX)</w:t>
      </w:r>
    </w:p>
    <w:p w14:paraId="53828A8D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Struktura nag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łó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 i styl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520A36C3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Tekst alternatywny dla grafik</w:t>
      </w:r>
    </w:p>
    <w:p w14:paraId="6CE3B420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Tabele 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zasady tworzenia i opis nag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łó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76820EEE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Kolory, kontrasty, czcionki</w:t>
      </w:r>
    </w:p>
    <w:p w14:paraId="6A52B4B1" w14:textId="77777777" w:rsidR="00E40C49" w:rsidRDefault="00E40C49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7683C275" w14:textId="2BF8293C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4: Dostępne pliki PDF</w:t>
      </w:r>
    </w:p>
    <w:p w14:paraId="37C80867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R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óż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nice mi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dzy plikiem 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„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drukowym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”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a 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„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pnym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”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PDF</w:t>
      </w:r>
    </w:p>
    <w:p w14:paraId="0FF721AD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Tworzenie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pnych PDF z Worda</w:t>
      </w:r>
    </w:p>
    <w:p w14:paraId="16D39D8D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Etykietowanie i porz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dek odczytu (tagowanie PDF)</w:t>
      </w:r>
    </w:p>
    <w:p w14:paraId="4F4FEA70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Narz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dzia do sprawdzania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pno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ci PDF (Adobe Acrobat, PAC)</w:t>
      </w:r>
    </w:p>
    <w:p w14:paraId="3E67E19E" w14:textId="77777777" w:rsidR="00E40C49" w:rsidRDefault="00E40C49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47E197B7" w14:textId="73A93BCB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5: Dostępność prezentacji PowerPoint (PPTX)</w:t>
      </w:r>
    </w:p>
    <w:p w14:paraId="348616D5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Szablony i uk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ł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ady slajd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1726AA92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Tekst alternatywny dla obraz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 i wykres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416A5790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Porz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dek odczytu element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 slajdu</w:t>
      </w:r>
    </w:p>
    <w:p w14:paraId="27AE15D1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Unikanie migaj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cych element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 i zb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dnych animacji</w:t>
      </w:r>
    </w:p>
    <w:p w14:paraId="75B18B73" w14:textId="77777777" w:rsidR="00E40C49" w:rsidRDefault="00E40C49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5C87B8FB" w14:textId="0E08765D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6: Walidacja i narzędzia wspierające dostępność</w:t>
      </w:r>
    </w:p>
    <w:p w14:paraId="5DD06F04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  <w:lang w:val="en-US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  <w:lang w:val="en-US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 xml:space="preserve"> Automatyczne narz</w:t>
      </w:r>
      <w:r w:rsidRPr="00546C9C">
        <w:rPr>
          <w:rFonts w:ascii="Lato" w:hAnsi="Lato" w:cs="Lato"/>
          <w:color w:val="000000" w:themeColor="text1"/>
          <w:sz w:val="24"/>
          <w:szCs w:val="24"/>
          <w:lang w:val="en-US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>dzia sprawdzaj</w:t>
      </w:r>
      <w:r w:rsidRPr="00546C9C">
        <w:rPr>
          <w:rFonts w:ascii="Lato" w:hAnsi="Lato" w:cs="Lato"/>
          <w:color w:val="000000" w:themeColor="text1"/>
          <w:sz w:val="24"/>
          <w:szCs w:val="24"/>
          <w:lang w:val="en-US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>ce (Microsoft Accessibility Checker, Adobe</w:t>
      </w:r>
    </w:p>
    <w:p w14:paraId="203FD3A2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  <w:lang w:val="en-US"/>
        </w:rPr>
      </w:pPr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>Acrobat Checker, PAC)</w:t>
      </w:r>
    </w:p>
    <w:p w14:paraId="4BA6A5E6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Przegl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darki i czytniki ekranu NVDA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podstawy dzia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ł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ania</w:t>
      </w:r>
    </w:p>
    <w:p w14:paraId="53373D4C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Checklisty i dobre praktyki tworzenia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pnych dokument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19D5ACFF" w14:textId="77777777" w:rsidR="00E40C49" w:rsidRDefault="00E40C49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09377729" w14:textId="252BBBF0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7: Sesja pytań i odpowiedzi (do 45 minut)</w:t>
      </w:r>
    </w:p>
    <w:p w14:paraId="2FE31E9C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Wyja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nienie w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tpliwo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ci z wcze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niejszych blok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371A21C9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Om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wienie konkretnych przypadk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 uczestnik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2D2010C5" w14:textId="008EF111" w:rsid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Dyskusja: jak wdra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ż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a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ć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pno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ść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dokument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 w praktyce?</w:t>
      </w:r>
    </w:p>
    <w:p w14:paraId="7B20899B" w14:textId="77777777" w:rsid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2FA50F6A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4A16DE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4A16DE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123C0E68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4A16DE">
        <w:rPr>
          <w:rFonts w:ascii="Lato" w:hAnsi="Lato"/>
          <w:color w:val="000000" w:themeColor="text1"/>
          <w:sz w:val="24"/>
          <w:szCs w:val="24"/>
        </w:rPr>
        <w:t>30</w:t>
      </w:r>
      <w:r w:rsidR="00E40C49">
        <w:rPr>
          <w:rFonts w:ascii="Lato" w:hAnsi="Lato"/>
          <w:color w:val="000000" w:themeColor="text1"/>
          <w:sz w:val="24"/>
          <w:szCs w:val="24"/>
        </w:rPr>
        <w:t>.05.</w:t>
      </w:r>
      <w:r w:rsidRPr="00BE58D4">
        <w:rPr>
          <w:rFonts w:ascii="Lato" w:hAnsi="Lato"/>
          <w:color w:val="000000" w:themeColor="text1"/>
          <w:sz w:val="24"/>
          <w:szCs w:val="24"/>
        </w:rPr>
        <w:t>2026</w:t>
      </w:r>
      <w:r w:rsidR="00D5151C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lastRenderedPageBreak/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4A16DE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(Cmin/Cof)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 – zaoferowana cena brutto przez oferenta wynikająca z danej oferty,</w:t>
      </w:r>
    </w:p>
    <w:p w14:paraId="71722512" w14:textId="199499C3" w:rsidR="00D5151C" w:rsidRDefault="002746AC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DEF6E4C" w14:textId="77777777" w:rsidR="00B61571" w:rsidRPr="00B61571" w:rsidRDefault="00B61571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1A3DE59F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Piotr.k@grupazdrowie.pl, tel. </w:t>
      </w:r>
      <w:r w:rsidR="008516E8">
        <w:rPr>
          <w:rFonts w:ascii="Lato" w:hAnsi="Lato"/>
          <w:color w:val="000000" w:themeColor="text1"/>
          <w:sz w:val="24"/>
          <w:szCs w:val="24"/>
        </w:rPr>
        <w:t>500 006 420</w:t>
      </w:r>
      <w:r w:rsidR="002746AC">
        <w:rPr>
          <w:rFonts w:ascii="Lato" w:hAnsi="Lato"/>
          <w:color w:val="000000" w:themeColor="text1"/>
          <w:sz w:val="24"/>
          <w:szCs w:val="24"/>
        </w:rPr>
        <w:t>.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0DA5402C" w14:textId="77777777" w:rsidR="0035069A" w:rsidRDefault="0035069A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3A9D1E7" w14:textId="77777777" w:rsidR="0035069A" w:rsidRDefault="0035069A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718A81C" w14:textId="77777777" w:rsidR="0035069A" w:rsidRDefault="0035069A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4E66E0C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547D2D94" w14:textId="69BA2CED" w:rsidR="00B61571" w:rsidRPr="00F67BE0" w:rsidRDefault="00B61571" w:rsidP="00B61571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>
        <w:rPr>
          <w:rFonts w:ascii="Lato" w:hAnsi="Lato"/>
          <w:color w:val="000000" w:themeColor="text1"/>
          <w:sz w:val="24"/>
          <w:szCs w:val="24"/>
        </w:rPr>
        <w:t>–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Wzór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umowy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6CA948" w14:textId="77777777" w:rsidR="0073620A" w:rsidRDefault="0073620A" w:rsidP="00EE3EBA">
      <w:r>
        <w:separator/>
      </w:r>
    </w:p>
  </w:endnote>
  <w:endnote w:type="continuationSeparator" w:id="0">
    <w:p w14:paraId="0EE80415" w14:textId="77777777" w:rsidR="0073620A" w:rsidRDefault="0073620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7C7CAAAD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4A16DE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EE731" w14:textId="77777777" w:rsidR="0073620A" w:rsidRDefault="0073620A" w:rsidP="00EE3EBA">
      <w:r>
        <w:separator/>
      </w:r>
    </w:p>
  </w:footnote>
  <w:footnote w:type="continuationSeparator" w:id="0">
    <w:p w14:paraId="10EAEFB4" w14:textId="77777777" w:rsidR="0073620A" w:rsidRDefault="0073620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00914"/>
    <w:rsid w:val="00041696"/>
    <w:rsid w:val="00054D71"/>
    <w:rsid w:val="00082563"/>
    <w:rsid w:val="000A25B5"/>
    <w:rsid w:val="000C04BD"/>
    <w:rsid w:val="000C6A44"/>
    <w:rsid w:val="000F6B3A"/>
    <w:rsid w:val="001250AA"/>
    <w:rsid w:val="00146EF0"/>
    <w:rsid w:val="00166EEC"/>
    <w:rsid w:val="00177B2B"/>
    <w:rsid w:val="001D700C"/>
    <w:rsid w:val="0022702C"/>
    <w:rsid w:val="00244AB7"/>
    <w:rsid w:val="002746AC"/>
    <w:rsid w:val="00282D78"/>
    <w:rsid w:val="002B5668"/>
    <w:rsid w:val="00300D64"/>
    <w:rsid w:val="0035039C"/>
    <w:rsid w:val="0035069A"/>
    <w:rsid w:val="0041407C"/>
    <w:rsid w:val="00424985"/>
    <w:rsid w:val="00474F47"/>
    <w:rsid w:val="004833A6"/>
    <w:rsid w:val="004857DE"/>
    <w:rsid w:val="004A16DE"/>
    <w:rsid w:val="004A2DD1"/>
    <w:rsid w:val="004A3536"/>
    <w:rsid w:val="004C213D"/>
    <w:rsid w:val="004C64DD"/>
    <w:rsid w:val="004D291F"/>
    <w:rsid w:val="00546C9C"/>
    <w:rsid w:val="00553371"/>
    <w:rsid w:val="005966EF"/>
    <w:rsid w:val="005B3C33"/>
    <w:rsid w:val="005F1CB3"/>
    <w:rsid w:val="006277C9"/>
    <w:rsid w:val="00667752"/>
    <w:rsid w:val="00683738"/>
    <w:rsid w:val="006E75F1"/>
    <w:rsid w:val="006F6929"/>
    <w:rsid w:val="00710C87"/>
    <w:rsid w:val="007265E1"/>
    <w:rsid w:val="0073620A"/>
    <w:rsid w:val="00737547"/>
    <w:rsid w:val="0075679D"/>
    <w:rsid w:val="007605DC"/>
    <w:rsid w:val="0078349B"/>
    <w:rsid w:val="007E4EC6"/>
    <w:rsid w:val="00806ADE"/>
    <w:rsid w:val="008219E3"/>
    <w:rsid w:val="00826C22"/>
    <w:rsid w:val="00840083"/>
    <w:rsid w:val="008516E8"/>
    <w:rsid w:val="00873709"/>
    <w:rsid w:val="008C1CC9"/>
    <w:rsid w:val="008C25B3"/>
    <w:rsid w:val="008D5BAA"/>
    <w:rsid w:val="009046EF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56310"/>
    <w:rsid w:val="00AA5E03"/>
    <w:rsid w:val="00AF0221"/>
    <w:rsid w:val="00B61571"/>
    <w:rsid w:val="00B8242B"/>
    <w:rsid w:val="00B8397B"/>
    <w:rsid w:val="00B95CA8"/>
    <w:rsid w:val="00BA1860"/>
    <w:rsid w:val="00BE1B39"/>
    <w:rsid w:val="00BE2385"/>
    <w:rsid w:val="00BE58D4"/>
    <w:rsid w:val="00C67D2C"/>
    <w:rsid w:val="00CA2FD2"/>
    <w:rsid w:val="00CD5D84"/>
    <w:rsid w:val="00CE208D"/>
    <w:rsid w:val="00D17B1A"/>
    <w:rsid w:val="00D5151C"/>
    <w:rsid w:val="00D82CED"/>
    <w:rsid w:val="00DA0CAF"/>
    <w:rsid w:val="00DA6C01"/>
    <w:rsid w:val="00DB17DC"/>
    <w:rsid w:val="00E24B63"/>
    <w:rsid w:val="00E40C49"/>
    <w:rsid w:val="00E67282"/>
    <w:rsid w:val="00E76C0A"/>
    <w:rsid w:val="00EB09CA"/>
    <w:rsid w:val="00EC266A"/>
    <w:rsid w:val="00EC6D7F"/>
    <w:rsid w:val="00EE3EBA"/>
    <w:rsid w:val="00F226E7"/>
    <w:rsid w:val="00F30E39"/>
    <w:rsid w:val="00F67BE0"/>
    <w:rsid w:val="00F71D97"/>
    <w:rsid w:val="00F94D03"/>
    <w:rsid w:val="00FA4A96"/>
    <w:rsid w:val="00FD1CFC"/>
    <w:rsid w:val="00FE30FE"/>
    <w:rsid w:val="00FF1103"/>
    <w:rsid w:val="00FF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styleId="Poprawka">
    <w:name w:val="Revision"/>
    <w:hidden/>
    <w:uiPriority w:val="99"/>
    <w:semiHidden/>
    <w:rsid w:val="00CA2FD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801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Kulig</cp:lastModifiedBy>
  <cp:revision>2</cp:revision>
  <cp:lastPrinted>2026-01-26T20:58:00Z</cp:lastPrinted>
  <dcterms:created xsi:type="dcterms:W3CDTF">2026-04-07T08:31:00Z</dcterms:created>
  <dcterms:modified xsi:type="dcterms:W3CDTF">2026-04-07T08:31:00Z</dcterms:modified>
</cp:coreProperties>
</file>